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90" w:rsidRDefault="00BD2AAA" w:rsidP="00B455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F04ACF">
        <w:rPr>
          <w:b/>
          <w:sz w:val="32"/>
          <w:szCs w:val="32"/>
        </w:rPr>
        <w:t>2.5</w:t>
      </w:r>
      <w:r>
        <w:rPr>
          <w:b/>
          <w:sz w:val="32"/>
          <w:szCs w:val="32"/>
        </w:rPr>
        <w:t xml:space="preserve">.  </w:t>
      </w:r>
      <w:r w:rsidR="00B45590">
        <w:rPr>
          <w:b/>
          <w:sz w:val="32"/>
          <w:szCs w:val="32"/>
        </w:rPr>
        <w:t>Концептуальные основы.</w:t>
      </w:r>
    </w:p>
    <w:p w:rsidR="00B45590" w:rsidRDefault="00B45590" w:rsidP="00B45590">
      <w:pPr>
        <w:jc w:val="center"/>
        <w:rPr>
          <w:b/>
          <w:sz w:val="28"/>
          <w:szCs w:val="28"/>
        </w:rPr>
      </w:pPr>
    </w:p>
    <w:p w:rsidR="00B45590" w:rsidRDefault="00B45590" w:rsidP="00B45590">
      <w:pPr>
        <w:tabs>
          <w:tab w:val="left" w:pos="5400"/>
        </w:tabs>
        <w:spacing w:line="360" w:lineRule="auto"/>
        <w:rPr>
          <w:b/>
          <w:i/>
          <w:sz w:val="28"/>
        </w:rPr>
      </w:pPr>
      <w:r>
        <w:rPr>
          <w:b/>
          <w:i/>
          <w:sz w:val="28"/>
        </w:rPr>
        <w:t xml:space="preserve"> Принципы построения </w:t>
      </w:r>
    </w:p>
    <w:p w:rsidR="00B45590" w:rsidRDefault="00B45590" w:rsidP="00B45590">
      <w:pPr>
        <w:pStyle w:val="a3"/>
        <w:tabs>
          <w:tab w:val="clear" w:pos="567"/>
          <w:tab w:val="clear" w:pos="852"/>
          <w:tab w:val="left" w:pos="-540"/>
          <w:tab w:val="left" w:pos="900"/>
          <w:tab w:val="left" w:pos="1080"/>
          <w:tab w:val="left" w:pos="1260"/>
          <w:tab w:val="left" w:pos="6840"/>
        </w:tabs>
        <w:ind w:firstLine="900"/>
        <w:jc w:val="both"/>
        <w:rPr>
          <w:i/>
        </w:rPr>
      </w:pPr>
      <w:r>
        <w:t xml:space="preserve">В </w:t>
      </w:r>
      <w:proofErr w:type="gramStart"/>
      <w:r>
        <w:t>основу  построения</w:t>
      </w:r>
      <w:proofErr w:type="gramEnd"/>
      <w:r>
        <w:t xml:space="preserve"> воспитательной системы класса положены следу</w:t>
      </w:r>
      <w:r>
        <w:t>ю</w:t>
      </w:r>
      <w:r>
        <w:t>щие принципы: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  <w:rPr>
          <w:b/>
          <w:i/>
          <w:u w:val="single"/>
        </w:rPr>
      </w:pPr>
      <w:r>
        <w:rPr>
          <w:b/>
          <w:i/>
          <w:u w:val="single"/>
        </w:rPr>
        <w:t>Признание личности развивающегося человека высшей социальной ценностью (все, что делается в классе, делается во имя ребенка).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1. </w:t>
      </w:r>
      <w:r w:rsidRPr="00B45590">
        <w:rPr>
          <w:i/>
        </w:rPr>
        <w:t xml:space="preserve">Принцип </w:t>
      </w:r>
      <w:proofErr w:type="spellStart"/>
      <w:r w:rsidRPr="00B45590">
        <w:rPr>
          <w:i/>
        </w:rPr>
        <w:t>гуманизации</w:t>
      </w:r>
      <w:proofErr w:type="spellEnd"/>
      <w:r>
        <w:t xml:space="preserve"> личностных отношений (доброжелательность, любовь к детям, уважение к личности ребенка, сотрудничество, вза</w:t>
      </w:r>
      <w:r>
        <w:t>и</w:t>
      </w:r>
      <w:r>
        <w:t>мопомощь).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2. </w:t>
      </w:r>
      <w:r w:rsidRPr="00B45590">
        <w:rPr>
          <w:i/>
        </w:rPr>
        <w:t xml:space="preserve">Принцип </w:t>
      </w:r>
      <w:proofErr w:type="spellStart"/>
      <w:r w:rsidRPr="00B45590">
        <w:rPr>
          <w:i/>
        </w:rPr>
        <w:t>природосообразности</w:t>
      </w:r>
      <w:proofErr w:type="spellEnd"/>
      <w:r>
        <w:t xml:space="preserve"> воспитания (учет индивидуально – пс</w:t>
      </w:r>
      <w:r>
        <w:t>и</w:t>
      </w:r>
      <w:r>
        <w:t>хологических и половозрастных ос</w:t>
      </w:r>
      <w:r>
        <w:t>о</w:t>
      </w:r>
      <w:r>
        <w:t>бенностей личности).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3. </w:t>
      </w:r>
      <w:r w:rsidRPr="00B45590">
        <w:rPr>
          <w:i/>
        </w:rPr>
        <w:t>Принцип дополнительности</w:t>
      </w:r>
      <w:r>
        <w:t xml:space="preserve"> осуществляется через реализацию следу</w:t>
      </w:r>
      <w:r>
        <w:t>ю</w:t>
      </w:r>
      <w:r>
        <w:t>щих требований: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>- максимально удовлетворять интересы, склонности, творческие запросы детей;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>- учитывать социокультурную ситуацию, эмоциональные особенности и традиции детей, учащихся и их родит</w:t>
      </w:r>
      <w:r>
        <w:t>е</w:t>
      </w:r>
      <w:r>
        <w:t>лей;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>- учитывать взаимосвязь предметной учебной деятельности с досуговой деятельностью учащихся;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>- учитывать и вводить престижные для учащихся и родителей формы, м</w:t>
      </w:r>
      <w:r>
        <w:t>е</w:t>
      </w:r>
      <w:r>
        <w:t>тоды и виды деятельности, особенно в направлениях художественного, технич</w:t>
      </w:r>
      <w:r>
        <w:t>е</w:t>
      </w:r>
      <w:r>
        <w:t>ского, прикладного видов творчества.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4. </w:t>
      </w:r>
      <w:r w:rsidRPr="00B45590">
        <w:rPr>
          <w:i/>
        </w:rPr>
        <w:t>Принцип демократизации</w:t>
      </w:r>
      <w:r>
        <w:t xml:space="preserve"> школьной жизни (предоставление некот</w:t>
      </w:r>
      <w:r>
        <w:t>о</w:t>
      </w:r>
      <w:r>
        <w:t xml:space="preserve">рых управленческих функций коллективу учащихся). 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5. </w:t>
      </w:r>
      <w:r w:rsidRPr="00B45590">
        <w:rPr>
          <w:i/>
        </w:rPr>
        <w:t xml:space="preserve">Принцип </w:t>
      </w:r>
      <w:proofErr w:type="spellStart"/>
      <w:r w:rsidRPr="00B45590">
        <w:rPr>
          <w:i/>
        </w:rPr>
        <w:t>здоровьесберегающего</w:t>
      </w:r>
      <w:proofErr w:type="spellEnd"/>
      <w:r w:rsidRPr="00B45590">
        <w:rPr>
          <w:i/>
        </w:rPr>
        <w:t xml:space="preserve"> </w:t>
      </w:r>
      <w:proofErr w:type="gramStart"/>
      <w:r w:rsidRPr="00B45590">
        <w:rPr>
          <w:i/>
        </w:rPr>
        <w:t>образования</w:t>
      </w:r>
      <w:r>
        <w:t xml:space="preserve">  строится</w:t>
      </w:r>
      <w:proofErr w:type="gramEnd"/>
      <w:r>
        <w:t xml:space="preserve"> на </w:t>
      </w:r>
      <w:proofErr w:type="spellStart"/>
      <w:r>
        <w:t>валеологиз</w:t>
      </w:r>
      <w:r>
        <w:t>а</w:t>
      </w:r>
      <w:r>
        <w:t>ции</w:t>
      </w:r>
      <w:proofErr w:type="spellEnd"/>
      <w:r>
        <w:t xml:space="preserve"> учебно-воспитательного процесса общеобразо</w:t>
      </w:r>
      <w:r w:rsidR="00BD2AAA">
        <w:t>вательной школы</w:t>
      </w:r>
      <w:r>
        <w:t>, сп</w:t>
      </w:r>
      <w:r>
        <w:t>о</w:t>
      </w:r>
      <w:r>
        <w:t>собствующей формированию культуры отношения  учащегося к своему зд</w:t>
      </w:r>
      <w:r>
        <w:t>о</w:t>
      </w:r>
      <w:r>
        <w:t>ровью и здорового образа жизни.</w:t>
      </w:r>
    </w:p>
    <w:p w:rsidR="00B45590" w:rsidRDefault="00B45590" w:rsidP="00B45590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both"/>
      </w:pPr>
      <w:r>
        <w:t xml:space="preserve">6.   </w:t>
      </w:r>
      <w:r w:rsidRPr="00B45590">
        <w:rPr>
          <w:i/>
        </w:rPr>
        <w:t>Принцип успешности</w:t>
      </w:r>
      <w:r>
        <w:t xml:space="preserve"> </w:t>
      </w:r>
      <w:proofErr w:type="gramStart"/>
      <w:r>
        <w:t>( каждый</w:t>
      </w:r>
      <w:proofErr w:type="gramEnd"/>
      <w:r>
        <w:t xml:space="preserve"> ребенок должен опираться не только на коллективные успехи, но и на собственные достижения).</w:t>
      </w:r>
    </w:p>
    <w:p w:rsidR="00F04ACF" w:rsidRDefault="00F04ACF" w:rsidP="00F04ACF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center"/>
      </w:pPr>
    </w:p>
    <w:p w:rsidR="00F04ACF" w:rsidRPr="00F04ACF" w:rsidRDefault="00F04ACF" w:rsidP="00F04ACF">
      <w:pPr>
        <w:pStyle w:val="a3"/>
        <w:tabs>
          <w:tab w:val="clear" w:pos="567"/>
          <w:tab w:val="left" w:pos="-540"/>
          <w:tab w:val="left" w:pos="900"/>
          <w:tab w:val="left" w:pos="1080"/>
          <w:tab w:val="left" w:pos="1260"/>
          <w:tab w:val="left" w:pos="5400"/>
          <w:tab w:val="left" w:pos="6840"/>
        </w:tabs>
        <w:ind w:firstLine="900"/>
        <w:jc w:val="center"/>
      </w:pPr>
      <w:r>
        <w:t>7</w:t>
      </w:r>
    </w:p>
    <w:p w:rsidR="002456F2" w:rsidRDefault="002456F2" w:rsidP="00F04ACF">
      <w:pPr>
        <w:shd w:val="clear" w:color="auto" w:fill="FFFFFF"/>
        <w:spacing w:line="302" w:lineRule="exact"/>
        <w:ind w:left="9569"/>
        <w:jc w:val="center"/>
      </w:pPr>
    </w:p>
    <w:p w:rsidR="002456F2" w:rsidRDefault="002456F2" w:rsidP="002456F2">
      <w:pPr>
        <w:shd w:val="clear" w:color="auto" w:fill="FFFFFF"/>
        <w:spacing w:line="302" w:lineRule="exact"/>
        <w:ind w:left="245"/>
      </w:pPr>
      <w:r>
        <w:rPr>
          <w:color w:val="000000"/>
          <w:spacing w:val="12"/>
          <w:sz w:val="28"/>
          <w:szCs w:val="28"/>
        </w:rPr>
        <w:lastRenderedPageBreak/>
        <w:t xml:space="preserve">Главными </w:t>
      </w:r>
      <w:r>
        <w:rPr>
          <w:b/>
          <w:bCs/>
          <w:color w:val="000000"/>
          <w:spacing w:val="12"/>
          <w:sz w:val="28"/>
          <w:szCs w:val="28"/>
        </w:rPr>
        <w:t xml:space="preserve">критериями успешности </w:t>
      </w:r>
      <w:r>
        <w:rPr>
          <w:color w:val="000000"/>
          <w:spacing w:val="12"/>
          <w:sz w:val="28"/>
          <w:szCs w:val="28"/>
        </w:rPr>
        <w:t xml:space="preserve">программы являются следующие </w:t>
      </w:r>
      <w:r>
        <w:rPr>
          <w:color w:val="000000"/>
          <w:spacing w:val="-2"/>
          <w:sz w:val="28"/>
          <w:szCs w:val="28"/>
        </w:rPr>
        <w:t>показатели:</w:t>
      </w:r>
    </w:p>
    <w:p w:rsidR="002456F2" w:rsidRDefault="002456F2" w:rsidP="002456F2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324" w:line="310" w:lineRule="exact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самочувствие детей (состояние здоровья, психологический комфорт);</w:t>
      </w:r>
    </w:p>
    <w:p w:rsidR="002456F2" w:rsidRDefault="002456F2" w:rsidP="002456F2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line="310" w:lineRule="exact"/>
        <w:rPr>
          <w:color w:val="000000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>разнообразие предлагаемых форм деятельности (беседы, спортивные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состязания, экскурсии, конкурсы, игры и т.д.);</w:t>
      </w:r>
    </w:p>
    <w:p w:rsidR="002456F2" w:rsidRDefault="002456F2" w:rsidP="002456F2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310" w:lineRule="exact"/>
        <w:rPr>
          <w:color w:val="000000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наличие положительных результатов взаимодействия детей и взрослых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при выполнении различных заданий.</w:t>
      </w:r>
    </w:p>
    <w:p w:rsidR="002456F2" w:rsidRDefault="002456F2" w:rsidP="002456F2">
      <w:pPr>
        <w:shd w:val="clear" w:color="auto" w:fill="FFFFFF"/>
        <w:tabs>
          <w:tab w:val="left" w:pos="9914"/>
        </w:tabs>
        <w:ind w:left="2290"/>
      </w:pPr>
      <w:r>
        <w:rPr>
          <w:color w:val="000000"/>
          <w:sz w:val="28"/>
          <w:szCs w:val="28"/>
        </w:rPr>
        <w:tab/>
      </w:r>
    </w:p>
    <w:p w:rsidR="002456F2" w:rsidRDefault="002456F2" w:rsidP="002456F2">
      <w:pPr>
        <w:shd w:val="clear" w:color="auto" w:fill="FFFFFF"/>
        <w:spacing w:line="324" w:lineRule="exact"/>
        <w:ind w:left="230"/>
      </w:pPr>
      <w:r>
        <w:rPr>
          <w:color w:val="000000"/>
          <w:sz w:val="28"/>
          <w:szCs w:val="28"/>
        </w:rPr>
        <w:t xml:space="preserve">Всё это способствует развитию межличностных отношений в </w:t>
      </w:r>
      <w:proofErr w:type="gramStart"/>
      <w:r>
        <w:rPr>
          <w:color w:val="000000"/>
          <w:sz w:val="28"/>
          <w:szCs w:val="28"/>
        </w:rPr>
        <w:t>детском .</w:t>
      </w:r>
      <w:proofErr w:type="gramEnd"/>
    </w:p>
    <w:p w:rsidR="002456F2" w:rsidRDefault="002456F2" w:rsidP="002456F2">
      <w:pPr>
        <w:shd w:val="clear" w:color="auto" w:fill="FFFFFF"/>
        <w:spacing w:line="324" w:lineRule="exact"/>
        <w:ind w:left="230"/>
      </w:pPr>
      <w:proofErr w:type="gramStart"/>
      <w:r>
        <w:rPr>
          <w:color w:val="000000"/>
          <w:sz w:val="28"/>
          <w:szCs w:val="28"/>
        </w:rPr>
        <w:t xml:space="preserve">коллективе,   </w:t>
      </w:r>
      <w:proofErr w:type="gramEnd"/>
      <w:r>
        <w:rPr>
          <w:color w:val="000000"/>
          <w:sz w:val="28"/>
          <w:szCs w:val="28"/>
        </w:rPr>
        <w:t xml:space="preserve">успешности   детей   на   индивидуальном,   групповом   и   </w:t>
      </w:r>
      <w:r>
        <w:rPr>
          <w:color w:val="000000"/>
          <w:spacing w:val="1"/>
          <w:sz w:val="28"/>
          <w:szCs w:val="28"/>
        </w:rPr>
        <w:t>коллективном уровне.</w:t>
      </w:r>
    </w:p>
    <w:p w:rsidR="002456F2" w:rsidRPr="005D6235" w:rsidRDefault="000750DC" w:rsidP="002456F2">
      <w:pPr>
        <w:shd w:val="clear" w:color="auto" w:fill="FFFFFF"/>
        <w:spacing w:before="756"/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2.6</w:t>
      </w:r>
      <w:r w:rsidR="00BD2AAA">
        <w:rPr>
          <w:b/>
          <w:color w:val="000000"/>
          <w:sz w:val="32"/>
          <w:szCs w:val="32"/>
        </w:rPr>
        <w:t xml:space="preserve">  </w:t>
      </w:r>
      <w:r w:rsidR="002456F2" w:rsidRPr="005D6235">
        <w:rPr>
          <w:b/>
          <w:color w:val="000000"/>
          <w:sz w:val="32"/>
          <w:szCs w:val="32"/>
        </w:rPr>
        <w:t xml:space="preserve"> Нормативно-правовая база программы</w:t>
      </w:r>
    </w:p>
    <w:p w:rsidR="002456F2" w:rsidRDefault="002456F2" w:rsidP="002456F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814"/>
        </w:tabs>
        <w:autoSpaceDE w:val="0"/>
        <w:autoSpaceDN w:val="0"/>
        <w:adjustRightInd w:val="0"/>
        <w:spacing w:before="641" w:line="482" w:lineRule="exact"/>
        <w:rPr>
          <w:color w:val="000000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Конвенция ООН о правах ребёнка. Утверждена Генеральной ассамблеей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ООН о прав</w:t>
      </w:r>
      <w:r w:rsidR="00315C84">
        <w:rPr>
          <w:color w:val="000000"/>
          <w:sz w:val="28"/>
          <w:szCs w:val="28"/>
        </w:rPr>
        <w:t>ах ребёнка 20 ноября 1985 года.</w:t>
      </w:r>
      <w:bookmarkStart w:id="0" w:name="_GoBack"/>
      <w:bookmarkEnd w:id="0"/>
    </w:p>
    <w:p w:rsidR="002456F2" w:rsidRDefault="002456F2" w:rsidP="002456F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785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Конституция РФ, принятая на Всенародном референдуме 12 декабря        </w:t>
      </w:r>
      <w:r>
        <w:rPr>
          <w:i/>
          <w:iCs/>
          <w:color w:val="000000"/>
          <w:sz w:val="28"/>
          <w:szCs w:val="28"/>
        </w:rPr>
        <w:br/>
      </w:r>
      <w:r w:rsidR="00315C84">
        <w:rPr>
          <w:color w:val="000000"/>
          <w:sz w:val="28"/>
          <w:szCs w:val="28"/>
        </w:rPr>
        <w:t>1993 года.</w:t>
      </w:r>
    </w:p>
    <w:p w:rsidR="002456F2" w:rsidRDefault="002456F2" w:rsidP="002456F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504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РФ «Об образовании» от 12 июля 1995 года №12-ФЗ.   </w:t>
      </w:r>
    </w:p>
    <w:p w:rsidR="002456F2" w:rsidRDefault="002456F2" w:rsidP="002456F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360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Федеральный закон «О внесении изменений и дополнений в Закон РФ «Об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образовании», принятый Государственной Думой 12 июля 1995 </w:t>
      </w:r>
      <w:proofErr w:type="gramStart"/>
      <w:r>
        <w:rPr>
          <w:color w:val="000000"/>
          <w:sz w:val="28"/>
          <w:szCs w:val="28"/>
        </w:rPr>
        <w:t>года,</w:t>
      </w:r>
      <w:r>
        <w:rPr>
          <w:color w:val="000000"/>
          <w:sz w:val="28"/>
          <w:szCs w:val="28"/>
        </w:rPr>
        <w:br/>
        <w:t>одобрен</w:t>
      </w:r>
      <w:proofErr w:type="gramEnd"/>
      <w:r>
        <w:rPr>
          <w:color w:val="000000"/>
          <w:sz w:val="28"/>
          <w:szCs w:val="28"/>
        </w:rPr>
        <w:t xml:space="preserve"> Советом Федерации 5 января 1996 года.</w:t>
      </w:r>
      <w:r>
        <w:rPr>
          <w:color w:val="000000"/>
          <w:sz w:val="28"/>
          <w:szCs w:val="28"/>
        </w:rPr>
        <w:tab/>
      </w:r>
    </w:p>
    <w:p w:rsidR="00BD2AAA" w:rsidRDefault="002456F2" w:rsidP="002456F2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Федеральный закон «Об основных гарантиях прав ребёнка в Российской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Федерации» от 24 июля 1998 года №124-ФЗ.</w:t>
      </w:r>
    </w:p>
    <w:p w:rsidR="00EC0865" w:rsidRPr="00BD2AAA" w:rsidRDefault="002456F2" w:rsidP="00BD2AAA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C0865" w:rsidRPr="00BD2AAA">
        <w:rPr>
          <w:sz w:val="28"/>
          <w:szCs w:val="28"/>
        </w:rPr>
        <w:t>Концепция модернизации Российского образования на период до 2010 года, утвержденный распоряжением Правительства РФ от 29.12.01 г. №1756-Р.</w:t>
      </w:r>
    </w:p>
    <w:p w:rsidR="00EC0865" w:rsidRPr="00BD2AAA" w:rsidRDefault="00EC0865" w:rsidP="00BD2AAA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 w:rsidRPr="00BD2AAA">
        <w:rPr>
          <w:sz w:val="28"/>
          <w:szCs w:val="28"/>
        </w:rPr>
        <w:t xml:space="preserve">Методические рекомендации об осуществлении функций классного руководителя. Приказ </w:t>
      </w:r>
      <w:r w:rsidR="00BD2AAA">
        <w:rPr>
          <w:sz w:val="28"/>
          <w:szCs w:val="28"/>
        </w:rPr>
        <w:t>Минис</w:t>
      </w:r>
      <w:r w:rsidR="00E4168B">
        <w:rPr>
          <w:sz w:val="28"/>
          <w:szCs w:val="28"/>
        </w:rPr>
        <w:t>терства образования и науки</w:t>
      </w:r>
      <w:r w:rsidR="00BD2AAA">
        <w:rPr>
          <w:sz w:val="28"/>
          <w:szCs w:val="28"/>
        </w:rPr>
        <w:t xml:space="preserve"> Российской Федерации №21 от 03.02.2006 г.</w:t>
      </w:r>
    </w:p>
    <w:p w:rsidR="00BD2AAA" w:rsidRPr="00F04ACF" w:rsidRDefault="00BD2AAA" w:rsidP="00BD2AAA">
      <w:pPr>
        <w:widowControl w:val="0"/>
        <w:numPr>
          <w:ilvl w:val="0"/>
          <w:numId w:val="2"/>
        </w:numPr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Устав </w:t>
      </w:r>
      <w:proofErr w:type="gramStart"/>
      <w:r>
        <w:rPr>
          <w:sz w:val="28"/>
          <w:szCs w:val="28"/>
        </w:rPr>
        <w:t xml:space="preserve">ОУ 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</w:t>
        </w:r>
        <w:r w:rsidR="00A40C2C">
          <w:rPr>
            <w:sz w:val="28"/>
            <w:szCs w:val="28"/>
          </w:rPr>
          <w:t>8</w:t>
        </w:r>
        <w:proofErr w:type="gramEnd"/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</w:p>
    <w:p w:rsidR="00F04ACF" w:rsidRDefault="00F04ACF" w:rsidP="00F04ACF">
      <w:pPr>
        <w:widowControl w:val="0"/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sz w:val="28"/>
          <w:szCs w:val="28"/>
        </w:rPr>
      </w:pPr>
    </w:p>
    <w:p w:rsidR="00F04ACF" w:rsidRDefault="00F04ACF" w:rsidP="00F04ACF">
      <w:pPr>
        <w:widowControl w:val="0"/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rPr>
          <w:sz w:val="28"/>
          <w:szCs w:val="28"/>
        </w:rPr>
      </w:pPr>
    </w:p>
    <w:p w:rsidR="00F04ACF" w:rsidRPr="00BD2AAA" w:rsidRDefault="00F04ACF" w:rsidP="00F04ACF">
      <w:pPr>
        <w:widowControl w:val="0"/>
        <w:shd w:val="clear" w:color="auto" w:fill="FFFFFF"/>
        <w:tabs>
          <w:tab w:val="left" w:pos="518"/>
          <w:tab w:val="left" w:pos="9706"/>
        </w:tabs>
        <w:autoSpaceDE w:val="0"/>
        <w:autoSpaceDN w:val="0"/>
        <w:adjustRightInd w:val="0"/>
        <w:spacing w:line="482" w:lineRule="exac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8</w:t>
      </w:r>
    </w:p>
    <w:sectPr w:rsidR="00F04ACF" w:rsidRPr="00BD2AAA" w:rsidSect="00F04ACF">
      <w:pgSz w:w="11906" w:h="16838"/>
      <w:pgMar w:top="719" w:right="926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430A2"/>
    <w:multiLevelType w:val="hybridMultilevel"/>
    <w:tmpl w:val="EACE6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BCE6305"/>
    <w:multiLevelType w:val="hybridMultilevel"/>
    <w:tmpl w:val="27706D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590"/>
    <w:rsid w:val="000750DC"/>
    <w:rsid w:val="002456F2"/>
    <w:rsid w:val="00315C84"/>
    <w:rsid w:val="00897A6E"/>
    <w:rsid w:val="008E4D1B"/>
    <w:rsid w:val="00A40C2C"/>
    <w:rsid w:val="00B45590"/>
    <w:rsid w:val="00BD2AAA"/>
    <w:rsid w:val="00E4168B"/>
    <w:rsid w:val="00EC0865"/>
    <w:rsid w:val="00F0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B8469-5803-4190-8614-106C80B9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45590"/>
    <w:pPr>
      <w:tabs>
        <w:tab w:val="left" w:pos="567"/>
        <w:tab w:val="left" w:pos="852"/>
      </w:tabs>
      <w:spacing w:line="360" w:lineRule="auto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Концептуальные основы</vt:lpstr>
    </vt:vector>
  </TitlesOfParts>
  <Company>Microsoft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Концептуальные основы</dc:title>
  <dc:subject/>
  <dc:creator>Admin</dc:creator>
  <cp:keywords/>
  <dc:description/>
  <cp:lastModifiedBy>home</cp:lastModifiedBy>
  <cp:revision>2</cp:revision>
  <dcterms:created xsi:type="dcterms:W3CDTF">2015-11-24T17:17:00Z</dcterms:created>
  <dcterms:modified xsi:type="dcterms:W3CDTF">2015-11-24T17:17:00Z</dcterms:modified>
</cp:coreProperties>
</file>